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5830" w:rsidRPr="00B75830" w:rsidRDefault="00B75830" w:rsidP="00B75830">
      <w:pPr>
        <w:pStyle w:val="NoSpacing"/>
        <w:rPr>
          <w:rFonts w:ascii="Arial" w:hAnsi="Arial" w:cs="Arial"/>
          <w:b/>
          <w:sz w:val="28"/>
          <w:szCs w:val="28"/>
          <w:lang w:eastAsia="en-GB"/>
        </w:rPr>
      </w:pPr>
      <w:r w:rsidRPr="00B75830">
        <w:rPr>
          <w:rFonts w:ascii="Arial" w:hAnsi="Arial" w:cs="Arial"/>
          <w:b/>
          <w:sz w:val="28"/>
          <w:szCs w:val="28"/>
          <w:lang w:eastAsia="en-GB"/>
        </w:rPr>
        <w:t>Job Description</w:t>
      </w:r>
    </w:p>
    <w:p w:rsidR="00B75830" w:rsidRDefault="00B75830" w:rsidP="00B75830">
      <w:pPr>
        <w:pStyle w:val="NoSpacing"/>
        <w:rPr>
          <w:rFonts w:ascii="Arial" w:hAnsi="Arial" w:cs="Arial"/>
          <w:b/>
          <w:sz w:val="28"/>
          <w:szCs w:val="28"/>
          <w:lang w:eastAsia="en-GB"/>
        </w:rPr>
      </w:pPr>
      <w:r w:rsidRPr="00B75830">
        <w:rPr>
          <w:rFonts w:ascii="Arial" w:hAnsi="Arial" w:cs="Arial"/>
          <w:b/>
          <w:sz w:val="28"/>
          <w:szCs w:val="28"/>
          <w:lang w:eastAsia="en-GB"/>
        </w:rPr>
        <w:t>Post: Special Educational Needs Coordinator (SENCO) – Primary School (Part-Time)</w:t>
      </w:r>
    </w:p>
    <w:p w:rsidR="00B75830" w:rsidRPr="00B75830" w:rsidRDefault="00B75830" w:rsidP="00B75830">
      <w:pPr>
        <w:pStyle w:val="NoSpacing"/>
        <w:rPr>
          <w:rFonts w:ascii="Arial" w:hAnsi="Arial" w:cs="Arial"/>
          <w:b/>
          <w:sz w:val="28"/>
          <w:szCs w:val="28"/>
          <w:lang w:eastAsia="en-GB"/>
        </w:rPr>
      </w:pPr>
    </w:p>
    <w:p w:rsidR="00B75830" w:rsidRPr="00B75830" w:rsidRDefault="00B75830" w:rsidP="00B75830">
      <w:pPr>
        <w:pStyle w:val="NoSpacing"/>
        <w:rPr>
          <w:rFonts w:ascii="Arial" w:hAnsi="Arial" w:cs="Arial"/>
          <w:sz w:val="24"/>
          <w:szCs w:val="24"/>
          <w:lang w:eastAsia="en-GB"/>
        </w:rPr>
      </w:pPr>
      <w:r w:rsidRPr="00DC2DBB">
        <w:rPr>
          <w:rFonts w:ascii="Arial" w:hAnsi="Arial" w:cs="Arial"/>
          <w:b/>
          <w:sz w:val="24"/>
          <w:szCs w:val="24"/>
          <w:lang w:eastAsia="en-GB"/>
        </w:rPr>
        <w:t>Salary:</w:t>
      </w:r>
      <w:r w:rsidRPr="00B75830">
        <w:rPr>
          <w:rFonts w:ascii="Arial" w:hAnsi="Arial" w:cs="Arial"/>
          <w:sz w:val="24"/>
          <w:szCs w:val="24"/>
          <w:lang w:eastAsia="en-GB"/>
        </w:rPr>
        <w:t xml:space="preserve"> Teachers’ Pay Scale + SEN Allowance (where applicable)</w:t>
      </w:r>
      <w:r w:rsidRPr="00B75830">
        <w:rPr>
          <w:rFonts w:ascii="Arial" w:hAnsi="Arial" w:cs="Arial"/>
          <w:sz w:val="24"/>
          <w:szCs w:val="24"/>
          <w:lang w:eastAsia="en-GB"/>
        </w:rPr>
        <w:br/>
      </w:r>
      <w:r w:rsidRPr="00DC2DBB">
        <w:rPr>
          <w:rFonts w:ascii="Arial" w:hAnsi="Arial" w:cs="Arial"/>
          <w:b/>
          <w:sz w:val="24"/>
          <w:szCs w:val="24"/>
          <w:lang w:eastAsia="en-GB"/>
        </w:rPr>
        <w:t>Responsible to:</w:t>
      </w:r>
      <w:r w:rsidRPr="00B75830">
        <w:rPr>
          <w:rFonts w:ascii="Arial" w:hAnsi="Arial" w:cs="Arial"/>
          <w:sz w:val="24"/>
          <w:szCs w:val="24"/>
          <w:lang w:eastAsia="en-GB"/>
        </w:rPr>
        <w:t xml:space="preserve"> Headteacher / Deputy Headteacher</w:t>
      </w:r>
      <w:r w:rsidRPr="00B75830">
        <w:rPr>
          <w:rFonts w:ascii="Arial" w:hAnsi="Arial" w:cs="Arial"/>
          <w:sz w:val="24"/>
          <w:szCs w:val="24"/>
          <w:lang w:eastAsia="en-GB"/>
        </w:rPr>
        <w:br/>
      </w:r>
      <w:r w:rsidRPr="00DC2DBB">
        <w:rPr>
          <w:rFonts w:ascii="Arial" w:hAnsi="Arial" w:cs="Arial"/>
          <w:b/>
          <w:sz w:val="24"/>
          <w:szCs w:val="24"/>
          <w:lang w:eastAsia="en-GB"/>
        </w:rPr>
        <w:t>Working Pattern:</w:t>
      </w:r>
      <w:r w:rsidRPr="00B75830">
        <w:rPr>
          <w:rFonts w:ascii="Arial" w:hAnsi="Arial" w:cs="Arial"/>
          <w:sz w:val="24"/>
          <w:szCs w:val="24"/>
          <w:lang w:eastAsia="en-GB"/>
        </w:rPr>
        <w:t xml:space="preserve"> Part-time (e.g., </w:t>
      </w:r>
      <w:r w:rsidR="00DC2DBB">
        <w:rPr>
          <w:rFonts w:ascii="Arial" w:hAnsi="Arial" w:cs="Arial"/>
          <w:sz w:val="24"/>
          <w:szCs w:val="24"/>
          <w:lang w:eastAsia="en-GB"/>
        </w:rPr>
        <w:t xml:space="preserve">2 </w:t>
      </w:r>
      <w:r w:rsidRPr="00B75830">
        <w:rPr>
          <w:rFonts w:ascii="Arial" w:hAnsi="Arial" w:cs="Arial"/>
          <w:sz w:val="24"/>
          <w:szCs w:val="24"/>
          <w:lang w:eastAsia="en-GB"/>
        </w:rPr>
        <w:t>days per week or equivalent)</w:t>
      </w:r>
      <w:r w:rsidRPr="00B75830">
        <w:rPr>
          <w:rFonts w:ascii="Arial" w:hAnsi="Arial" w:cs="Arial"/>
          <w:sz w:val="24"/>
          <w:szCs w:val="24"/>
          <w:lang w:eastAsia="en-GB"/>
        </w:rPr>
        <w:br/>
      </w:r>
      <w:r w:rsidRPr="00DC2DBB">
        <w:rPr>
          <w:rFonts w:ascii="Arial" w:hAnsi="Arial" w:cs="Arial"/>
          <w:b/>
          <w:sz w:val="24"/>
          <w:szCs w:val="24"/>
          <w:lang w:eastAsia="en-GB"/>
        </w:rPr>
        <w:t>Location:</w:t>
      </w:r>
      <w:r w:rsidRPr="00B75830">
        <w:rPr>
          <w:rFonts w:ascii="Arial" w:hAnsi="Arial" w:cs="Arial"/>
          <w:sz w:val="24"/>
          <w:szCs w:val="24"/>
          <w:lang w:eastAsia="en-GB"/>
        </w:rPr>
        <w:t xml:space="preserve"> </w:t>
      </w:r>
      <w:r>
        <w:rPr>
          <w:rFonts w:ascii="Arial" w:hAnsi="Arial" w:cs="Arial"/>
          <w:sz w:val="24"/>
          <w:szCs w:val="24"/>
          <w:lang w:eastAsia="en-GB"/>
        </w:rPr>
        <w:t>St Mary’s Catholic Primary School, Kilburn</w:t>
      </w:r>
      <w:r w:rsidR="00DC2DBB">
        <w:rPr>
          <w:rFonts w:ascii="Arial" w:hAnsi="Arial" w:cs="Arial"/>
          <w:sz w:val="24"/>
          <w:szCs w:val="24"/>
          <w:lang w:eastAsia="en-GB"/>
        </w:rPr>
        <w:t xml:space="preserve"> (in person)</w:t>
      </w:r>
    </w:p>
    <w:p w:rsidR="00B75830" w:rsidRPr="00B75830" w:rsidRDefault="00B75830" w:rsidP="00B75830">
      <w:pPr>
        <w:pStyle w:val="NoSpacing"/>
        <w:rPr>
          <w:rFonts w:ascii="Arial" w:hAnsi="Arial" w:cs="Arial"/>
          <w:sz w:val="24"/>
          <w:szCs w:val="24"/>
          <w:lang w:eastAsia="en-GB"/>
        </w:rPr>
      </w:pPr>
    </w:p>
    <w:p w:rsidR="00B75830" w:rsidRPr="00B75830" w:rsidRDefault="00B75830" w:rsidP="00B75830">
      <w:pPr>
        <w:pStyle w:val="NoSpacing"/>
        <w:rPr>
          <w:rFonts w:ascii="Arial" w:hAnsi="Arial" w:cs="Arial"/>
          <w:sz w:val="24"/>
          <w:szCs w:val="24"/>
          <w:lang w:eastAsia="en-GB"/>
        </w:rPr>
      </w:pPr>
    </w:p>
    <w:p w:rsidR="00B75830" w:rsidRPr="00B75830" w:rsidRDefault="00B75830" w:rsidP="00B75830">
      <w:pPr>
        <w:pStyle w:val="NoSpacing"/>
        <w:rPr>
          <w:rFonts w:ascii="Arial" w:hAnsi="Arial" w:cs="Arial"/>
          <w:b/>
          <w:sz w:val="24"/>
          <w:szCs w:val="24"/>
          <w:lang w:eastAsia="en-GB"/>
        </w:rPr>
      </w:pPr>
      <w:r w:rsidRPr="00B75830">
        <w:rPr>
          <w:rFonts w:ascii="Arial" w:hAnsi="Arial" w:cs="Arial"/>
          <w:b/>
          <w:sz w:val="24"/>
          <w:szCs w:val="24"/>
          <w:lang w:eastAsia="en-GB"/>
        </w:rPr>
        <w:t>Purpose of the Role</w:t>
      </w:r>
    </w:p>
    <w:p w:rsidR="00B75830" w:rsidRPr="00B75830" w:rsidRDefault="00B75830" w:rsidP="00B75830">
      <w:pPr>
        <w:pStyle w:val="NoSpacing"/>
        <w:rPr>
          <w:rFonts w:ascii="Arial" w:hAnsi="Arial" w:cs="Arial"/>
          <w:sz w:val="24"/>
          <w:szCs w:val="24"/>
          <w:lang w:eastAsia="en-GB"/>
        </w:rPr>
      </w:pPr>
      <w:r w:rsidRPr="00B75830">
        <w:rPr>
          <w:rFonts w:ascii="Arial" w:hAnsi="Arial" w:cs="Arial"/>
          <w:sz w:val="24"/>
          <w:szCs w:val="24"/>
          <w:lang w:eastAsia="en-GB"/>
        </w:rPr>
        <w:t>To lead and coordinate the provision for pupils with special educational needs and disabilities (SEND) within the primary school, ensuring that all pupils achieve their potential and that the school meets its statutory responsibilities.</w:t>
      </w:r>
    </w:p>
    <w:p w:rsidR="00B75830" w:rsidRPr="00B75830" w:rsidRDefault="00B75830" w:rsidP="00B75830">
      <w:pPr>
        <w:pStyle w:val="NoSpacing"/>
        <w:rPr>
          <w:rFonts w:ascii="Arial" w:hAnsi="Arial" w:cs="Arial"/>
          <w:sz w:val="24"/>
          <w:szCs w:val="24"/>
          <w:lang w:eastAsia="en-GB"/>
        </w:rPr>
      </w:pPr>
      <w:r w:rsidRPr="00B75830">
        <w:rPr>
          <w:rFonts w:ascii="Arial" w:hAnsi="Arial" w:cs="Arial"/>
          <w:sz w:val="24"/>
          <w:szCs w:val="24"/>
          <w:lang w:eastAsia="en-GB"/>
        </w:rPr>
        <w:t>The SENCO will work closely with teachers, support staff, parents, and external professionals to support inclusive teaching and learning across the school.</w:t>
      </w:r>
    </w:p>
    <w:p w:rsidR="00B75830" w:rsidRPr="00B75830" w:rsidRDefault="00B75830" w:rsidP="00B75830">
      <w:pPr>
        <w:pStyle w:val="NoSpacing"/>
        <w:rPr>
          <w:rFonts w:ascii="Arial" w:hAnsi="Arial" w:cs="Arial"/>
          <w:sz w:val="24"/>
          <w:szCs w:val="24"/>
          <w:lang w:eastAsia="en-GB"/>
        </w:rPr>
      </w:pPr>
    </w:p>
    <w:p w:rsidR="00B75830" w:rsidRDefault="00B75830" w:rsidP="00B75830">
      <w:pPr>
        <w:pStyle w:val="NoSpacing"/>
        <w:rPr>
          <w:rFonts w:ascii="Arial" w:hAnsi="Arial" w:cs="Arial"/>
          <w:b/>
          <w:sz w:val="24"/>
          <w:szCs w:val="24"/>
          <w:lang w:eastAsia="en-GB"/>
        </w:rPr>
      </w:pPr>
      <w:r w:rsidRPr="00B75830">
        <w:rPr>
          <w:rFonts w:ascii="Arial" w:hAnsi="Arial" w:cs="Arial"/>
          <w:b/>
          <w:sz w:val="24"/>
          <w:szCs w:val="24"/>
          <w:lang w:eastAsia="en-GB"/>
        </w:rPr>
        <w:t>Key Responsibilities</w:t>
      </w:r>
    </w:p>
    <w:p w:rsidR="00B75830" w:rsidRPr="00B75830" w:rsidRDefault="00B75830" w:rsidP="00B75830">
      <w:pPr>
        <w:pStyle w:val="NoSpacing"/>
        <w:rPr>
          <w:rFonts w:ascii="Arial" w:hAnsi="Arial" w:cs="Arial"/>
          <w:b/>
          <w:sz w:val="24"/>
          <w:szCs w:val="24"/>
          <w:lang w:eastAsia="en-GB"/>
        </w:rPr>
      </w:pPr>
    </w:p>
    <w:p w:rsidR="00B75830" w:rsidRPr="00B75830" w:rsidRDefault="00B75830" w:rsidP="00B75830">
      <w:pPr>
        <w:pStyle w:val="NoSpacing"/>
        <w:rPr>
          <w:rFonts w:ascii="Arial" w:hAnsi="Arial" w:cs="Arial"/>
          <w:b/>
          <w:sz w:val="24"/>
          <w:szCs w:val="24"/>
          <w:lang w:eastAsia="en-GB"/>
        </w:rPr>
      </w:pPr>
      <w:r w:rsidRPr="00B75830">
        <w:rPr>
          <w:rFonts w:ascii="Arial" w:hAnsi="Arial" w:cs="Arial"/>
          <w:b/>
          <w:sz w:val="24"/>
          <w:szCs w:val="24"/>
          <w:lang w:eastAsia="en-GB"/>
        </w:rPr>
        <w:t>1. Leadership and Management of SEND</w:t>
      </w:r>
    </w:p>
    <w:p w:rsidR="00B75830" w:rsidRPr="00B75830" w:rsidRDefault="00B75830" w:rsidP="00B75830">
      <w:pPr>
        <w:pStyle w:val="NoSpacing"/>
        <w:numPr>
          <w:ilvl w:val="0"/>
          <w:numId w:val="12"/>
        </w:numPr>
        <w:rPr>
          <w:rFonts w:ascii="Arial" w:hAnsi="Arial" w:cs="Arial"/>
          <w:sz w:val="24"/>
          <w:szCs w:val="24"/>
          <w:lang w:eastAsia="en-GB"/>
        </w:rPr>
      </w:pPr>
      <w:r w:rsidRPr="00B75830">
        <w:rPr>
          <w:rFonts w:ascii="Arial" w:hAnsi="Arial" w:cs="Arial"/>
          <w:sz w:val="24"/>
          <w:szCs w:val="24"/>
          <w:lang w:eastAsia="en-GB"/>
        </w:rPr>
        <w:t>Lead the strategic development of SEND provision across the school.</w:t>
      </w:r>
    </w:p>
    <w:p w:rsidR="00B75830" w:rsidRPr="00B75830" w:rsidRDefault="00B75830" w:rsidP="00B75830">
      <w:pPr>
        <w:pStyle w:val="NoSpacing"/>
        <w:numPr>
          <w:ilvl w:val="0"/>
          <w:numId w:val="12"/>
        </w:numPr>
        <w:rPr>
          <w:rFonts w:ascii="Arial" w:hAnsi="Arial" w:cs="Arial"/>
          <w:sz w:val="24"/>
          <w:szCs w:val="24"/>
          <w:lang w:eastAsia="en-GB"/>
        </w:rPr>
      </w:pPr>
      <w:r w:rsidRPr="00B75830">
        <w:rPr>
          <w:rFonts w:ascii="Arial" w:hAnsi="Arial" w:cs="Arial"/>
          <w:sz w:val="24"/>
          <w:szCs w:val="24"/>
          <w:lang w:eastAsia="en-GB"/>
        </w:rPr>
        <w:t>Implement and review the school’s SEND policy and procedures.</w:t>
      </w:r>
    </w:p>
    <w:p w:rsidR="00B75830" w:rsidRPr="00B75830" w:rsidRDefault="00B75830" w:rsidP="00B75830">
      <w:pPr>
        <w:pStyle w:val="NoSpacing"/>
        <w:numPr>
          <w:ilvl w:val="0"/>
          <w:numId w:val="12"/>
        </w:numPr>
        <w:rPr>
          <w:rFonts w:ascii="Arial" w:hAnsi="Arial" w:cs="Arial"/>
          <w:sz w:val="24"/>
          <w:szCs w:val="24"/>
          <w:lang w:eastAsia="en-GB"/>
        </w:rPr>
      </w:pPr>
      <w:r w:rsidRPr="00B75830">
        <w:rPr>
          <w:rFonts w:ascii="Arial" w:hAnsi="Arial" w:cs="Arial"/>
          <w:sz w:val="24"/>
          <w:szCs w:val="24"/>
          <w:lang w:eastAsia="en-GB"/>
        </w:rPr>
        <w:t>Ensure the school meets statutory responsibilities for SEND.</w:t>
      </w:r>
    </w:p>
    <w:p w:rsidR="00B75830" w:rsidRPr="00B75830" w:rsidRDefault="00B75830" w:rsidP="00B75830">
      <w:pPr>
        <w:pStyle w:val="NoSpacing"/>
        <w:numPr>
          <w:ilvl w:val="0"/>
          <w:numId w:val="12"/>
        </w:numPr>
        <w:rPr>
          <w:rFonts w:ascii="Arial" w:hAnsi="Arial" w:cs="Arial"/>
          <w:sz w:val="24"/>
          <w:szCs w:val="24"/>
          <w:lang w:eastAsia="en-GB"/>
        </w:rPr>
      </w:pPr>
      <w:r w:rsidRPr="00B75830">
        <w:rPr>
          <w:rFonts w:ascii="Arial" w:hAnsi="Arial" w:cs="Arial"/>
          <w:sz w:val="24"/>
          <w:szCs w:val="24"/>
          <w:lang w:eastAsia="en-GB"/>
        </w:rPr>
        <w:t>Work with the Senior Leadership Team to promote inclusive practice.</w:t>
      </w:r>
    </w:p>
    <w:p w:rsidR="00B75830" w:rsidRPr="00B75830" w:rsidRDefault="00B75830" w:rsidP="00B75830">
      <w:pPr>
        <w:pStyle w:val="NoSpacing"/>
        <w:rPr>
          <w:rFonts w:ascii="Arial" w:hAnsi="Arial" w:cs="Arial"/>
          <w:sz w:val="24"/>
          <w:szCs w:val="24"/>
          <w:lang w:eastAsia="en-GB"/>
        </w:rPr>
      </w:pPr>
    </w:p>
    <w:p w:rsidR="00B75830" w:rsidRPr="00B75830" w:rsidRDefault="00B75830" w:rsidP="00B75830">
      <w:pPr>
        <w:pStyle w:val="NoSpacing"/>
        <w:rPr>
          <w:rFonts w:ascii="Arial" w:hAnsi="Arial" w:cs="Arial"/>
          <w:b/>
          <w:sz w:val="24"/>
          <w:szCs w:val="24"/>
          <w:lang w:eastAsia="en-GB"/>
        </w:rPr>
      </w:pPr>
      <w:r w:rsidRPr="00B75830">
        <w:rPr>
          <w:rFonts w:ascii="Arial" w:hAnsi="Arial" w:cs="Arial"/>
          <w:b/>
          <w:sz w:val="24"/>
          <w:szCs w:val="24"/>
          <w:lang w:eastAsia="en-GB"/>
        </w:rPr>
        <w:t>2. Identification and Assessment of Pupils</w:t>
      </w:r>
    </w:p>
    <w:p w:rsidR="00B75830" w:rsidRPr="00B75830" w:rsidRDefault="00B75830" w:rsidP="00B75830">
      <w:pPr>
        <w:pStyle w:val="NoSpacing"/>
        <w:numPr>
          <w:ilvl w:val="0"/>
          <w:numId w:val="13"/>
        </w:numPr>
        <w:rPr>
          <w:rFonts w:ascii="Arial" w:hAnsi="Arial" w:cs="Arial"/>
          <w:sz w:val="24"/>
          <w:szCs w:val="24"/>
          <w:lang w:eastAsia="en-GB"/>
        </w:rPr>
      </w:pPr>
      <w:r w:rsidRPr="00B75830">
        <w:rPr>
          <w:rFonts w:ascii="Arial" w:hAnsi="Arial" w:cs="Arial"/>
          <w:sz w:val="24"/>
          <w:szCs w:val="24"/>
          <w:lang w:eastAsia="en-GB"/>
        </w:rPr>
        <w:t>Coordinate the early identification of pupils with SEND.</w:t>
      </w:r>
    </w:p>
    <w:p w:rsidR="00B75830" w:rsidRPr="00B75830" w:rsidRDefault="00B75830" w:rsidP="00B75830">
      <w:pPr>
        <w:pStyle w:val="NoSpacing"/>
        <w:numPr>
          <w:ilvl w:val="0"/>
          <w:numId w:val="13"/>
        </w:numPr>
        <w:rPr>
          <w:rFonts w:ascii="Arial" w:hAnsi="Arial" w:cs="Arial"/>
          <w:sz w:val="24"/>
          <w:szCs w:val="24"/>
          <w:lang w:eastAsia="en-GB"/>
        </w:rPr>
      </w:pPr>
      <w:r w:rsidRPr="00B75830">
        <w:rPr>
          <w:rFonts w:ascii="Arial" w:hAnsi="Arial" w:cs="Arial"/>
          <w:sz w:val="24"/>
          <w:szCs w:val="24"/>
          <w:lang w:eastAsia="en-GB"/>
        </w:rPr>
        <w:t>Support teachers in assessing pupils who may require additional support.</w:t>
      </w:r>
    </w:p>
    <w:p w:rsidR="00B75830" w:rsidRPr="00B75830" w:rsidRDefault="00B75830" w:rsidP="00B75830">
      <w:pPr>
        <w:pStyle w:val="NoSpacing"/>
        <w:numPr>
          <w:ilvl w:val="0"/>
          <w:numId w:val="13"/>
        </w:numPr>
        <w:rPr>
          <w:rFonts w:ascii="Arial" w:hAnsi="Arial" w:cs="Arial"/>
          <w:sz w:val="24"/>
          <w:szCs w:val="24"/>
          <w:lang w:eastAsia="en-GB"/>
        </w:rPr>
      </w:pPr>
      <w:r w:rsidRPr="00B75830">
        <w:rPr>
          <w:rFonts w:ascii="Arial" w:hAnsi="Arial" w:cs="Arial"/>
          <w:sz w:val="24"/>
          <w:szCs w:val="24"/>
          <w:lang w:eastAsia="en-GB"/>
        </w:rPr>
        <w:t>Maintain the SEND register and ensure accurate records are kept.</w:t>
      </w:r>
    </w:p>
    <w:p w:rsidR="00B75830" w:rsidRPr="00B75830" w:rsidRDefault="00B75830" w:rsidP="00B75830">
      <w:pPr>
        <w:pStyle w:val="NoSpacing"/>
        <w:numPr>
          <w:ilvl w:val="0"/>
          <w:numId w:val="13"/>
        </w:numPr>
        <w:rPr>
          <w:rFonts w:ascii="Arial" w:hAnsi="Arial" w:cs="Arial"/>
          <w:sz w:val="24"/>
          <w:szCs w:val="24"/>
          <w:lang w:eastAsia="en-GB"/>
        </w:rPr>
      </w:pPr>
      <w:r w:rsidRPr="00B75830">
        <w:rPr>
          <w:rFonts w:ascii="Arial" w:hAnsi="Arial" w:cs="Arial"/>
          <w:sz w:val="24"/>
          <w:szCs w:val="24"/>
          <w:lang w:eastAsia="en-GB"/>
        </w:rPr>
        <w:t>Ensure appropriate assessments and interventions are in place.</w:t>
      </w:r>
    </w:p>
    <w:p w:rsidR="00B75830" w:rsidRPr="00B75830" w:rsidRDefault="00B75830" w:rsidP="00B75830">
      <w:pPr>
        <w:pStyle w:val="NoSpacing"/>
        <w:rPr>
          <w:rFonts w:ascii="Arial" w:hAnsi="Arial" w:cs="Arial"/>
          <w:sz w:val="24"/>
          <w:szCs w:val="24"/>
          <w:lang w:eastAsia="en-GB"/>
        </w:rPr>
      </w:pPr>
      <w:bookmarkStart w:id="0" w:name="_GoBack"/>
      <w:bookmarkEnd w:id="0"/>
    </w:p>
    <w:p w:rsidR="00B75830" w:rsidRPr="00B75830" w:rsidRDefault="00B75830" w:rsidP="00B75830">
      <w:pPr>
        <w:pStyle w:val="NoSpacing"/>
        <w:rPr>
          <w:rFonts w:ascii="Arial" w:hAnsi="Arial" w:cs="Arial"/>
          <w:b/>
          <w:sz w:val="24"/>
          <w:szCs w:val="24"/>
          <w:lang w:eastAsia="en-GB"/>
        </w:rPr>
      </w:pPr>
      <w:r w:rsidRPr="00B75830">
        <w:rPr>
          <w:rFonts w:ascii="Arial" w:hAnsi="Arial" w:cs="Arial"/>
          <w:b/>
          <w:sz w:val="24"/>
          <w:szCs w:val="24"/>
          <w:lang w:eastAsia="en-GB"/>
        </w:rPr>
        <w:t>3. Provision and Intervention</w:t>
      </w:r>
    </w:p>
    <w:p w:rsidR="00B75830" w:rsidRPr="00B75830" w:rsidRDefault="00B75830" w:rsidP="00B75830">
      <w:pPr>
        <w:pStyle w:val="NoSpacing"/>
        <w:numPr>
          <w:ilvl w:val="0"/>
          <w:numId w:val="14"/>
        </w:numPr>
        <w:rPr>
          <w:rFonts w:ascii="Arial" w:hAnsi="Arial" w:cs="Arial"/>
          <w:sz w:val="24"/>
          <w:szCs w:val="24"/>
          <w:lang w:eastAsia="en-GB"/>
        </w:rPr>
      </w:pPr>
      <w:r w:rsidRPr="00B75830">
        <w:rPr>
          <w:rFonts w:ascii="Arial" w:hAnsi="Arial" w:cs="Arial"/>
          <w:sz w:val="24"/>
          <w:szCs w:val="24"/>
          <w:lang w:eastAsia="en-GB"/>
        </w:rPr>
        <w:t>Coordinate SEND provision across all year groups (EYFS to Year 6).</w:t>
      </w:r>
    </w:p>
    <w:p w:rsidR="00B75830" w:rsidRPr="00B75830" w:rsidRDefault="00B75830" w:rsidP="00B75830">
      <w:pPr>
        <w:pStyle w:val="NoSpacing"/>
        <w:numPr>
          <w:ilvl w:val="0"/>
          <w:numId w:val="14"/>
        </w:numPr>
        <w:rPr>
          <w:rFonts w:ascii="Arial" w:hAnsi="Arial" w:cs="Arial"/>
          <w:sz w:val="24"/>
          <w:szCs w:val="24"/>
          <w:lang w:eastAsia="en-GB"/>
        </w:rPr>
      </w:pPr>
      <w:r w:rsidRPr="00B75830">
        <w:rPr>
          <w:rFonts w:ascii="Arial" w:hAnsi="Arial" w:cs="Arial"/>
          <w:sz w:val="24"/>
          <w:szCs w:val="24"/>
          <w:lang w:eastAsia="en-GB"/>
        </w:rPr>
        <w:t>Develop and oversee Individual Education Plans (IEPs) or provision maps.</w:t>
      </w:r>
    </w:p>
    <w:p w:rsidR="00B75830" w:rsidRPr="00B75830" w:rsidRDefault="00B75830" w:rsidP="00B75830">
      <w:pPr>
        <w:pStyle w:val="NoSpacing"/>
        <w:numPr>
          <w:ilvl w:val="0"/>
          <w:numId w:val="14"/>
        </w:numPr>
        <w:rPr>
          <w:rFonts w:ascii="Arial" w:hAnsi="Arial" w:cs="Arial"/>
          <w:sz w:val="24"/>
          <w:szCs w:val="24"/>
          <w:lang w:eastAsia="en-GB"/>
        </w:rPr>
      </w:pPr>
      <w:r w:rsidRPr="00B75830">
        <w:rPr>
          <w:rFonts w:ascii="Arial" w:hAnsi="Arial" w:cs="Arial"/>
          <w:sz w:val="24"/>
          <w:szCs w:val="24"/>
          <w:lang w:eastAsia="en-GB"/>
        </w:rPr>
        <w:t>Ensure appropriate interventions are implemented and monitored.</w:t>
      </w:r>
    </w:p>
    <w:p w:rsidR="00B75830" w:rsidRPr="00B75830" w:rsidRDefault="00B75830" w:rsidP="00B75830">
      <w:pPr>
        <w:pStyle w:val="NoSpacing"/>
        <w:numPr>
          <w:ilvl w:val="0"/>
          <w:numId w:val="14"/>
        </w:numPr>
        <w:rPr>
          <w:rFonts w:ascii="Arial" w:hAnsi="Arial" w:cs="Arial"/>
          <w:sz w:val="24"/>
          <w:szCs w:val="24"/>
          <w:lang w:eastAsia="en-GB"/>
        </w:rPr>
      </w:pPr>
      <w:r w:rsidRPr="00B75830">
        <w:rPr>
          <w:rFonts w:ascii="Arial" w:hAnsi="Arial" w:cs="Arial"/>
          <w:sz w:val="24"/>
          <w:szCs w:val="24"/>
          <w:lang w:eastAsia="en-GB"/>
        </w:rPr>
        <w:t>Track progress of pupils with SEND and evaluate effectiveness of support.</w:t>
      </w:r>
    </w:p>
    <w:p w:rsidR="00B75830" w:rsidRPr="00B75830" w:rsidRDefault="00B75830" w:rsidP="00B75830">
      <w:pPr>
        <w:pStyle w:val="NoSpacing"/>
        <w:rPr>
          <w:rFonts w:ascii="Arial" w:hAnsi="Arial" w:cs="Arial"/>
          <w:sz w:val="24"/>
          <w:szCs w:val="24"/>
          <w:lang w:eastAsia="en-GB"/>
        </w:rPr>
      </w:pPr>
    </w:p>
    <w:p w:rsidR="00B75830" w:rsidRPr="00B75830" w:rsidRDefault="00B75830" w:rsidP="00B75830">
      <w:pPr>
        <w:pStyle w:val="NoSpacing"/>
        <w:rPr>
          <w:rFonts w:ascii="Arial" w:hAnsi="Arial" w:cs="Arial"/>
          <w:b/>
          <w:sz w:val="24"/>
          <w:szCs w:val="24"/>
          <w:lang w:eastAsia="en-GB"/>
        </w:rPr>
      </w:pPr>
      <w:r w:rsidRPr="00B75830">
        <w:rPr>
          <w:rFonts w:ascii="Arial" w:hAnsi="Arial" w:cs="Arial"/>
          <w:b/>
          <w:sz w:val="24"/>
          <w:szCs w:val="24"/>
          <w:lang w:eastAsia="en-GB"/>
        </w:rPr>
        <w:t>4. Support for Teaching Staff</w:t>
      </w:r>
    </w:p>
    <w:p w:rsidR="00B75830" w:rsidRPr="00B75830" w:rsidRDefault="00B75830" w:rsidP="00B75830">
      <w:pPr>
        <w:pStyle w:val="NoSpacing"/>
        <w:numPr>
          <w:ilvl w:val="0"/>
          <w:numId w:val="15"/>
        </w:numPr>
        <w:rPr>
          <w:rFonts w:ascii="Arial" w:hAnsi="Arial" w:cs="Arial"/>
          <w:sz w:val="24"/>
          <w:szCs w:val="24"/>
          <w:lang w:eastAsia="en-GB"/>
        </w:rPr>
      </w:pPr>
      <w:r w:rsidRPr="00B75830">
        <w:rPr>
          <w:rFonts w:ascii="Arial" w:hAnsi="Arial" w:cs="Arial"/>
          <w:sz w:val="24"/>
          <w:szCs w:val="24"/>
          <w:lang w:eastAsia="en-GB"/>
        </w:rPr>
        <w:t>Advise teachers on strategies for supporting pupils with SEND.</w:t>
      </w:r>
    </w:p>
    <w:p w:rsidR="00B75830" w:rsidRPr="00B75830" w:rsidRDefault="00B75830" w:rsidP="00B75830">
      <w:pPr>
        <w:pStyle w:val="NoSpacing"/>
        <w:numPr>
          <w:ilvl w:val="0"/>
          <w:numId w:val="15"/>
        </w:numPr>
        <w:rPr>
          <w:rFonts w:ascii="Arial" w:hAnsi="Arial" w:cs="Arial"/>
          <w:sz w:val="24"/>
          <w:szCs w:val="24"/>
          <w:lang w:eastAsia="en-GB"/>
        </w:rPr>
      </w:pPr>
      <w:r w:rsidRPr="00B75830">
        <w:rPr>
          <w:rFonts w:ascii="Arial" w:hAnsi="Arial" w:cs="Arial"/>
          <w:sz w:val="24"/>
          <w:szCs w:val="24"/>
          <w:lang w:eastAsia="en-GB"/>
        </w:rPr>
        <w:t>Support teachers in adapting lessons and the curriculum.</w:t>
      </w:r>
    </w:p>
    <w:p w:rsidR="00B75830" w:rsidRPr="00B75830" w:rsidRDefault="00B75830" w:rsidP="00B75830">
      <w:pPr>
        <w:pStyle w:val="NoSpacing"/>
        <w:numPr>
          <w:ilvl w:val="0"/>
          <w:numId w:val="15"/>
        </w:numPr>
        <w:rPr>
          <w:rFonts w:ascii="Arial" w:hAnsi="Arial" w:cs="Arial"/>
          <w:sz w:val="24"/>
          <w:szCs w:val="24"/>
          <w:lang w:eastAsia="en-GB"/>
        </w:rPr>
      </w:pPr>
      <w:r w:rsidRPr="00B75830">
        <w:rPr>
          <w:rFonts w:ascii="Arial" w:hAnsi="Arial" w:cs="Arial"/>
          <w:sz w:val="24"/>
          <w:szCs w:val="24"/>
          <w:lang w:eastAsia="en-GB"/>
        </w:rPr>
        <w:t>Lead staff training and professional development relating to SEND.</w:t>
      </w:r>
    </w:p>
    <w:p w:rsidR="00B75830" w:rsidRPr="00B75830" w:rsidRDefault="00B75830" w:rsidP="00B75830">
      <w:pPr>
        <w:pStyle w:val="NoSpacing"/>
        <w:numPr>
          <w:ilvl w:val="0"/>
          <w:numId w:val="15"/>
        </w:numPr>
        <w:rPr>
          <w:rFonts w:ascii="Arial" w:hAnsi="Arial" w:cs="Arial"/>
          <w:sz w:val="24"/>
          <w:szCs w:val="24"/>
          <w:lang w:eastAsia="en-GB"/>
        </w:rPr>
      </w:pPr>
      <w:r w:rsidRPr="00B75830">
        <w:rPr>
          <w:rFonts w:ascii="Arial" w:hAnsi="Arial" w:cs="Arial"/>
          <w:sz w:val="24"/>
          <w:szCs w:val="24"/>
          <w:lang w:eastAsia="en-GB"/>
        </w:rPr>
        <w:t>Work closely with teaching assistants to ensure effective support for pupils.</w:t>
      </w:r>
    </w:p>
    <w:p w:rsidR="00B75830" w:rsidRPr="00B75830" w:rsidRDefault="00B75830" w:rsidP="00B75830">
      <w:pPr>
        <w:pStyle w:val="NoSpacing"/>
        <w:rPr>
          <w:rFonts w:ascii="Arial" w:hAnsi="Arial" w:cs="Arial"/>
          <w:b/>
          <w:sz w:val="24"/>
          <w:szCs w:val="24"/>
          <w:lang w:eastAsia="en-GB"/>
        </w:rPr>
      </w:pPr>
    </w:p>
    <w:p w:rsidR="00B75830" w:rsidRPr="00B75830" w:rsidRDefault="00B75830" w:rsidP="00B75830">
      <w:pPr>
        <w:pStyle w:val="NoSpacing"/>
        <w:rPr>
          <w:rFonts w:ascii="Arial" w:hAnsi="Arial" w:cs="Arial"/>
          <w:b/>
          <w:sz w:val="24"/>
          <w:szCs w:val="24"/>
          <w:lang w:eastAsia="en-GB"/>
        </w:rPr>
      </w:pPr>
      <w:r w:rsidRPr="00B75830">
        <w:rPr>
          <w:rFonts w:ascii="Arial" w:hAnsi="Arial" w:cs="Arial"/>
          <w:b/>
          <w:sz w:val="24"/>
          <w:szCs w:val="24"/>
          <w:lang w:eastAsia="en-GB"/>
        </w:rPr>
        <w:t>5. Working with Parents and Carers</w:t>
      </w:r>
    </w:p>
    <w:p w:rsidR="00B75830" w:rsidRPr="00B75830" w:rsidRDefault="00B75830" w:rsidP="00B75830">
      <w:pPr>
        <w:pStyle w:val="NoSpacing"/>
        <w:numPr>
          <w:ilvl w:val="0"/>
          <w:numId w:val="16"/>
        </w:numPr>
        <w:rPr>
          <w:rFonts w:ascii="Arial" w:hAnsi="Arial" w:cs="Arial"/>
          <w:sz w:val="24"/>
          <w:szCs w:val="24"/>
          <w:lang w:eastAsia="en-GB"/>
        </w:rPr>
      </w:pPr>
      <w:r w:rsidRPr="00B75830">
        <w:rPr>
          <w:rFonts w:ascii="Arial" w:hAnsi="Arial" w:cs="Arial"/>
          <w:sz w:val="24"/>
          <w:szCs w:val="24"/>
          <w:lang w:eastAsia="en-GB"/>
        </w:rPr>
        <w:t>Build positive relationships with parents/carers of pupils with SEND.</w:t>
      </w:r>
    </w:p>
    <w:p w:rsidR="00B75830" w:rsidRPr="00B75830" w:rsidRDefault="00B75830" w:rsidP="00B75830">
      <w:pPr>
        <w:pStyle w:val="NoSpacing"/>
        <w:numPr>
          <w:ilvl w:val="0"/>
          <w:numId w:val="16"/>
        </w:numPr>
        <w:rPr>
          <w:rFonts w:ascii="Arial" w:hAnsi="Arial" w:cs="Arial"/>
          <w:sz w:val="24"/>
          <w:szCs w:val="24"/>
          <w:lang w:eastAsia="en-GB"/>
        </w:rPr>
      </w:pPr>
      <w:r w:rsidRPr="00B75830">
        <w:rPr>
          <w:rFonts w:ascii="Arial" w:hAnsi="Arial" w:cs="Arial"/>
          <w:sz w:val="24"/>
          <w:szCs w:val="24"/>
          <w:lang w:eastAsia="en-GB"/>
        </w:rPr>
        <w:t>Lead meetings with parents to discuss progress and support plans.</w:t>
      </w:r>
    </w:p>
    <w:p w:rsidR="00B75830" w:rsidRPr="00B75830" w:rsidRDefault="00B75830" w:rsidP="00B75830">
      <w:pPr>
        <w:pStyle w:val="NoSpacing"/>
        <w:numPr>
          <w:ilvl w:val="0"/>
          <w:numId w:val="16"/>
        </w:numPr>
        <w:rPr>
          <w:rFonts w:ascii="Arial" w:hAnsi="Arial" w:cs="Arial"/>
          <w:sz w:val="24"/>
          <w:szCs w:val="24"/>
          <w:lang w:eastAsia="en-GB"/>
        </w:rPr>
      </w:pPr>
      <w:r w:rsidRPr="00B75830">
        <w:rPr>
          <w:rFonts w:ascii="Arial" w:hAnsi="Arial" w:cs="Arial"/>
          <w:sz w:val="24"/>
          <w:szCs w:val="24"/>
          <w:lang w:eastAsia="en-GB"/>
        </w:rPr>
        <w:t>Provide guidance and support to families regarding SEND provision.</w:t>
      </w:r>
    </w:p>
    <w:p w:rsidR="00B75830" w:rsidRPr="00B75830" w:rsidRDefault="00B75830" w:rsidP="00B75830">
      <w:pPr>
        <w:pStyle w:val="NoSpacing"/>
        <w:rPr>
          <w:rFonts w:ascii="Arial" w:hAnsi="Arial" w:cs="Arial"/>
          <w:sz w:val="24"/>
          <w:szCs w:val="24"/>
          <w:lang w:eastAsia="en-GB"/>
        </w:rPr>
      </w:pPr>
    </w:p>
    <w:p w:rsidR="00B75830" w:rsidRPr="00B75830" w:rsidRDefault="00B75830" w:rsidP="00B75830">
      <w:pPr>
        <w:pStyle w:val="NoSpacing"/>
        <w:rPr>
          <w:rFonts w:ascii="Arial" w:hAnsi="Arial" w:cs="Arial"/>
          <w:b/>
          <w:sz w:val="24"/>
          <w:szCs w:val="24"/>
          <w:lang w:eastAsia="en-GB"/>
        </w:rPr>
      </w:pPr>
      <w:r w:rsidRPr="00B75830">
        <w:rPr>
          <w:rFonts w:ascii="Arial" w:hAnsi="Arial" w:cs="Arial"/>
          <w:b/>
          <w:sz w:val="24"/>
          <w:szCs w:val="24"/>
          <w:lang w:eastAsia="en-GB"/>
        </w:rPr>
        <w:lastRenderedPageBreak/>
        <w:t>6. Liaison with External Agencies</w:t>
      </w:r>
    </w:p>
    <w:p w:rsidR="00B75830" w:rsidRPr="00B75830" w:rsidRDefault="00B75830" w:rsidP="00B75830">
      <w:pPr>
        <w:pStyle w:val="NoSpacing"/>
        <w:numPr>
          <w:ilvl w:val="0"/>
          <w:numId w:val="17"/>
        </w:numPr>
        <w:rPr>
          <w:rFonts w:ascii="Arial" w:hAnsi="Arial" w:cs="Arial"/>
          <w:sz w:val="24"/>
          <w:szCs w:val="24"/>
          <w:lang w:eastAsia="en-GB"/>
        </w:rPr>
      </w:pPr>
      <w:r w:rsidRPr="00B75830">
        <w:rPr>
          <w:rFonts w:ascii="Arial" w:hAnsi="Arial" w:cs="Arial"/>
          <w:sz w:val="24"/>
          <w:szCs w:val="24"/>
          <w:lang w:eastAsia="en-GB"/>
        </w:rPr>
        <w:t>Coordinate support from external professionals such as:</w:t>
      </w:r>
    </w:p>
    <w:p w:rsidR="00B75830" w:rsidRPr="00B75830" w:rsidRDefault="00B75830" w:rsidP="00B75830">
      <w:pPr>
        <w:pStyle w:val="NoSpacing"/>
        <w:numPr>
          <w:ilvl w:val="0"/>
          <w:numId w:val="17"/>
        </w:numPr>
        <w:rPr>
          <w:rFonts w:ascii="Arial" w:hAnsi="Arial" w:cs="Arial"/>
          <w:sz w:val="24"/>
          <w:szCs w:val="24"/>
          <w:lang w:eastAsia="en-GB"/>
        </w:rPr>
      </w:pPr>
      <w:r w:rsidRPr="00B75830">
        <w:rPr>
          <w:rFonts w:ascii="Arial" w:hAnsi="Arial" w:cs="Arial"/>
          <w:sz w:val="24"/>
          <w:szCs w:val="24"/>
          <w:lang w:eastAsia="en-GB"/>
        </w:rPr>
        <w:t>Educational psychologists</w:t>
      </w:r>
    </w:p>
    <w:p w:rsidR="00B75830" w:rsidRPr="00B75830" w:rsidRDefault="00B75830" w:rsidP="00B75830">
      <w:pPr>
        <w:pStyle w:val="NoSpacing"/>
        <w:numPr>
          <w:ilvl w:val="0"/>
          <w:numId w:val="17"/>
        </w:numPr>
        <w:rPr>
          <w:rFonts w:ascii="Arial" w:hAnsi="Arial" w:cs="Arial"/>
          <w:sz w:val="24"/>
          <w:szCs w:val="24"/>
          <w:lang w:eastAsia="en-GB"/>
        </w:rPr>
      </w:pPr>
      <w:r w:rsidRPr="00B75830">
        <w:rPr>
          <w:rFonts w:ascii="Arial" w:hAnsi="Arial" w:cs="Arial"/>
          <w:sz w:val="24"/>
          <w:szCs w:val="24"/>
          <w:lang w:eastAsia="en-GB"/>
        </w:rPr>
        <w:t>Speech and language therapists</w:t>
      </w:r>
    </w:p>
    <w:p w:rsidR="00B75830" w:rsidRPr="00B75830" w:rsidRDefault="00B75830" w:rsidP="00B75830">
      <w:pPr>
        <w:pStyle w:val="NoSpacing"/>
        <w:numPr>
          <w:ilvl w:val="0"/>
          <w:numId w:val="17"/>
        </w:numPr>
        <w:rPr>
          <w:rFonts w:ascii="Arial" w:hAnsi="Arial" w:cs="Arial"/>
          <w:sz w:val="24"/>
          <w:szCs w:val="24"/>
          <w:lang w:eastAsia="en-GB"/>
        </w:rPr>
      </w:pPr>
      <w:r w:rsidRPr="00B75830">
        <w:rPr>
          <w:rFonts w:ascii="Arial" w:hAnsi="Arial" w:cs="Arial"/>
          <w:sz w:val="24"/>
          <w:szCs w:val="24"/>
          <w:lang w:eastAsia="en-GB"/>
        </w:rPr>
        <w:t>Occupational therapists</w:t>
      </w:r>
    </w:p>
    <w:p w:rsidR="00B75830" w:rsidRPr="00B75830" w:rsidRDefault="00B75830" w:rsidP="00B75830">
      <w:pPr>
        <w:pStyle w:val="NoSpacing"/>
        <w:numPr>
          <w:ilvl w:val="0"/>
          <w:numId w:val="17"/>
        </w:numPr>
        <w:rPr>
          <w:rFonts w:ascii="Arial" w:hAnsi="Arial" w:cs="Arial"/>
          <w:sz w:val="24"/>
          <w:szCs w:val="24"/>
          <w:lang w:eastAsia="en-GB"/>
        </w:rPr>
      </w:pPr>
      <w:r w:rsidRPr="00B75830">
        <w:rPr>
          <w:rFonts w:ascii="Arial" w:hAnsi="Arial" w:cs="Arial"/>
          <w:sz w:val="24"/>
          <w:szCs w:val="24"/>
          <w:lang w:eastAsia="en-GB"/>
        </w:rPr>
        <w:t>Local authority SEND teams</w:t>
      </w:r>
    </w:p>
    <w:p w:rsidR="00B75830" w:rsidRPr="00B75830" w:rsidRDefault="00B75830" w:rsidP="00B75830">
      <w:pPr>
        <w:pStyle w:val="NoSpacing"/>
        <w:numPr>
          <w:ilvl w:val="0"/>
          <w:numId w:val="17"/>
        </w:numPr>
        <w:rPr>
          <w:rFonts w:ascii="Arial" w:hAnsi="Arial" w:cs="Arial"/>
          <w:sz w:val="24"/>
          <w:szCs w:val="24"/>
          <w:lang w:eastAsia="en-GB"/>
        </w:rPr>
      </w:pPr>
      <w:r w:rsidRPr="00B75830">
        <w:rPr>
          <w:rFonts w:ascii="Arial" w:hAnsi="Arial" w:cs="Arial"/>
          <w:sz w:val="24"/>
          <w:szCs w:val="24"/>
          <w:lang w:eastAsia="en-GB"/>
        </w:rPr>
        <w:t>Lead and coordinate Education, Health and Care Plan (EHCP) assessments and reviews.</w:t>
      </w:r>
    </w:p>
    <w:p w:rsidR="00B75830" w:rsidRPr="00DC2DBB" w:rsidRDefault="00B75830" w:rsidP="00B75830">
      <w:pPr>
        <w:pStyle w:val="NoSpacing"/>
        <w:rPr>
          <w:rFonts w:ascii="Arial" w:hAnsi="Arial" w:cs="Arial"/>
          <w:b/>
          <w:sz w:val="24"/>
          <w:szCs w:val="24"/>
          <w:lang w:eastAsia="en-GB"/>
        </w:rPr>
      </w:pPr>
    </w:p>
    <w:p w:rsidR="00B75830" w:rsidRPr="00DC2DBB" w:rsidRDefault="00B75830" w:rsidP="00B75830">
      <w:pPr>
        <w:pStyle w:val="NoSpacing"/>
        <w:rPr>
          <w:rFonts w:ascii="Arial" w:hAnsi="Arial" w:cs="Arial"/>
          <w:b/>
          <w:sz w:val="24"/>
          <w:szCs w:val="24"/>
          <w:lang w:eastAsia="en-GB"/>
        </w:rPr>
      </w:pPr>
      <w:r w:rsidRPr="00DC2DBB">
        <w:rPr>
          <w:rFonts w:ascii="Arial" w:hAnsi="Arial" w:cs="Arial"/>
          <w:b/>
          <w:sz w:val="24"/>
          <w:szCs w:val="24"/>
          <w:lang w:eastAsia="en-GB"/>
        </w:rPr>
        <w:t>7. Monitoring and Evaluation</w:t>
      </w:r>
    </w:p>
    <w:p w:rsidR="00B75830" w:rsidRPr="00B75830" w:rsidRDefault="00B75830" w:rsidP="00DC2DBB">
      <w:pPr>
        <w:pStyle w:val="NoSpacing"/>
        <w:numPr>
          <w:ilvl w:val="0"/>
          <w:numId w:val="18"/>
        </w:numPr>
        <w:rPr>
          <w:rFonts w:ascii="Arial" w:hAnsi="Arial" w:cs="Arial"/>
          <w:sz w:val="24"/>
          <w:szCs w:val="24"/>
          <w:lang w:eastAsia="en-GB"/>
        </w:rPr>
      </w:pPr>
      <w:r w:rsidRPr="00B75830">
        <w:rPr>
          <w:rFonts w:ascii="Arial" w:hAnsi="Arial" w:cs="Arial"/>
          <w:sz w:val="24"/>
          <w:szCs w:val="24"/>
          <w:lang w:eastAsia="en-GB"/>
        </w:rPr>
        <w:t>Monitor the progress of pupils with SEND across the school.</w:t>
      </w:r>
    </w:p>
    <w:p w:rsidR="00B75830" w:rsidRPr="00B75830" w:rsidRDefault="00B75830" w:rsidP="00DC2DBB">
      <w:pPr>
        <w:pStyle w:val="NoSpacing"/>
        <w:numPr>
          <w:ilvl w:val="0"/>
          <w:numId w:val="18"/>
        </w:numPr>
        <w:rPr>
          <w:rFonts w:ascii="Arial" w:hAnsi="Arial" w:cs="Arial"/>
          <w:sz w:val="24"/>
          <w:szCs w:val="24"/>
          <w:lang w:eastAsia="en-GB"/>
        </w:rPr>
      </w:pPr>
      <w:r w:rsidRPr="00B75830">
        <w:rPr>
          <w:rFonts w:ascii="Arial" w:hAnsi="Arial" w:cs="Arial"/>
          <w:sz w:val="24"/>
          <w:szCs w:val="24"/>
          <w:lang w:eastAsia="en-GB"/>
        </w:rPr>
        <w:t>Analyse data to evaluate the impact of SEND provision.</w:t>
      </w:r>
    </w:p>
    <w:p w:rsidR="00B75830" w:rsidRPr="00B75830" w:rsidRDefault="00B75830" w:rsidP="00DC2DBB">
      <w:pPr>
        <w:pStyle w:val="NoSpacing"/>
        <w:numPr>
          <w:ilvl w:val="0"/>
          <w:numId w:val="18"/>
        </w:numPr>
        <w:rPr>
          <w:rFonts w:ascii="Arial" w:hAnsi="Arial" w:cs="Arial"/>
          <w:sz w:val="24"/>
          <w:szCs w:val="24"/>
          <w:lang w:eastAsia="en-GB"/>
        </w:rPr>
      </w:pPr>
      <w:r w:rsidRPr="00B75830">
        <w:rPr>
          <w:rFonts w:ascii="Arial" w:hAnsi="Arial" w:cs="Arial"/>
          <w:sz w:val="24"/>
          <w:szCs w:val="24"/>
          <w:lang w:eastAsia="en-GB"/>
        </w:rPr>
        <w:t>Report to the headteacher and governing body on SEND outcomes.</w:t>
      </w:r>
    </w:p>
    <w:p w:rsidR="00B75830" w:rsidRPr="00B75830" w:rsidRDefault="00B75830" w:rsidP="00B75830">
      <w:pPr>
        <w:pStyle w:val="NoSpacing"/>
        <w:rPr>
          <w:rFonts w:ascii="Arial" w:hAnsi="Arial" w:cs="Arial"/>
          <w:sz w:val="24"/>
          <w:szCs w:val="24"/>
          <w:lang w:eastAsia="en-GB"/>
        </w:rPr>
      </w:pPr>
    </w:p>
    <w:p w:rsidR="00B75830" w:rsidRPr="00DC2DBB" w:rsidRDefault="00B75830" w:rsidP="00B75830">
      <w:pPr>
        <w:pStyle w:val="NoSpacing"/>
        <w:rPr>
          <w:rFonts w:ascii="Arial" w:hAnsi="Arial" w:cs="Arial"/>
          <w:b/>
          <w:sz w:val="24"/>
          <w:szCs w:val="24"/>
          <w:lang w:eastAsia="en-GB"/>
        </w:rPr>
      </w:pPr>
      <w:r w:rsidRPr="00DC2DBB">
        <w:rPr>
          <w:rFonts w:ascii="Arial" w:hAnsi="Arial" w:cs="Arial"/>
          <w:b/>
          <w:sz w:val="24"/>
          <w:szCs w:val="24"/>
          <w:lang w:eastAsia="en-GB"/>
        </w:rPr>
        <w:t>8. Safeguarding and Inclusion</w:t>
      </w:r>
    </w:p>
    <w:p w:rsidR="00B75830" w:rsidRPr="00B75830" w:rsidRDefault="00B75830" w:rsidP="00DC2DBB">
      <w:pPr>
        <w:pStyle w:val="NoSpacing"/>
        <w:numPr>
          <w:ilvl w:val="0"/>
          <w:numId w:val="19"/>
        </w:numPr>
        <w:rPr>
          <w:rFonts w:ascii="Arial" w:hAnsi="Arial" w:cs="Arial"/>
          <w:sz w:val="24"/>
          <w:szCs w:val="24"/>
          <w:lang w:eastAsia="en-GB"/>
        </w:rPr>
      </w:pPr>
      <w:r w:rsidRPr="00B75830">
        <w:rPr>
          <w:rFonts w:ascii="Arial" w:hAnsi="Arial" w:cs="Arial"/>
          <w:sz w:val="24"/>
          <w:szCs w:val="24"/>
          <w:lang w:eastAsia="en-GB"/>
        </w:rPr>
        <w:t>Promote a fully inclusive learning environment.</w:t>
      </w:r>
    </w:p>
    <w:p w:rsidR="00B75830" w:rsidRPr="00B75830" w:rsidRDefault="00B75830" w:rsidP="00DC2DBB">
      <w:pPr>
        <w:pStyle w:val="NoSpacing"/>
        <w:numPr>
          <w:ilvl w:val="0"/>
          <w:numId w:val="19"/>
        </w:numPr>
        <w:rPr>
          <w:rFonts w:ascii="Arial" w:hAnsi="Arial" w:cs="Arial"/>
          <w:sz w:val="24"/>
          <w:szCs w:val="24"/>
          <w:lang w:eastAsia="en-GB"/>
        </w:rPr>
      </w:pPr>
      <w:r w:rsidRPr="00B75830">
        <w:rPr>
          <w:rFonts w:ascii="Arial" w:hAnsi="Arial" w:cs="Arial"/>
          <w:sz w:val="24"/>
          <w:szCs w:val="24"/>
          <w:lang w:eastAsia="en-GB"/>
        </w:rPr>
        <w:t>Ensure pupils with SEND are appropriately safeguarded.</w:t>
      </w:r>
    </w:p>
    <w:p w:rsidR="00B75830" w:rsidRPr="00B75830" w:rsidRDefault="00B75830" w:rsidP="00DC2DBB">
      <w:pPr>
        <w:pStyle w:val="NoSpacing"/>
        <w:numPr>
          <w:ilvl w:val="0"/>
          <w:numId w:val="19"/>
        </w:numPr>
        <w:rPr>
          <w:rFonts w:ascii="Arial" w:hAnsi="Arial" w:cs="Arial"/>
          <w:sz w:val="24"/>
          <w:szCs w:val="24"/>
          <w:lang w:eastAsia="en-GB"/>
        </w:rPr>
      </w:pPr>
      <w:r w:rsidRPr="00B75830">
        <w:rPr>
          <w:rFonts w:ascii="Arial" w:hAnsi="Arial" w:cs="Arial"/>
          <w:sz w:val="24"/>
          <w:szCs w:val="24"/>
          <w:lang w:eastAsia="en-GB"/>
        </w:rPr>
        <w:t>Support the emotional wellbeing of pupils with additional needs.</w:t>
      </w:r>
    </w:p>
    <w:p w:rsidR="00B75830" w:rsidRPr="00B75830" w:rsidRDefault="00B75830" w:rsidP="00B75830">
      <w:pPr>
        <w:pStyle w:val="NoSpacing"/>
        <w:rPr>
          <w:rFonts w:ascii="Arial" w:hAnsi="Arial" w:cs="Arial"/>
          <w:sz w:val="24"/>
          <w:szCs w:val="24"/>
          <w:lang w:eastAsia="en-GB"/>
        </w:rPr>
      </w:pPr>
    </w:p>
    <w:p w:rsidR="00B75830" w:rsidRPr="00DC2DBB" w:rsidRDefault="00B75830" w:rsidP="00B75830">
      <w:pPr>
        <w:pStyle w:val="NoSpacing"/>
        <w:rPr>
          <w:rFonts w:ascii="Arial" w:hAnsi="Arial" w:cs="Arial"/>
          <w:b/>
          <w:sz w:val="24"/>
          <w:szCs w:val="24"/>
          <w:lang w:eastAsia="en-GB"/>
        </w:rPr>
      </w:pPr>
      <w:r w:rsidRPr="00DC2DBB">
        <w:rPr>
          <w:rFonts w:ascii="Arial" w:hAnsi="Arial" w:cs="Arial"/>
          <w:b/>
          <w:sz w:val="24"/>
          <w:szCs w:val="24"/>
          <w:lang w:eastAsia="en-GB"/>
        </w:rPr>
        <w:t>Other Duties</w:t>
      </w:r>
    </w:p>
    <w:p w:rsidR="00B75830" w:rsidRPr="00B75830" w:rsidRDefault="00B75830" w:rsidP="00DC2DBB">
      <w:pPr>
        <w:pStyle w:val="NoSpacing"/>
        <w:numPr>
          <w:ilvl w:val="0"/>
          <w:numId w:val="20"/>
        </w:numPr>
        <w:rPr>
          <w:rFonts w:ascii="Arial" w:hAnsi="Arial" w:cs="Arial"/>
          <w:sz w:val="24"/>
          <w:szCs w:val="24"/>
          <w:lang w:eastAsia="en-GB"/>
        </w:rPr>
      </w:pPr>
      <w:r w:rsidRPr="00B75830">
        <w:rPr>
          <w:rFonts w:ascii="Arial" w:hAnsi="Arial" w:cs="Arial"/>
          <w:sz w:val="24"/>
          <w:szCs w:val="24"/>
          <w:lang w:eastAsia="en-GB"/>
        </w:rPr>
        <w:t>Attend relevant meetings including Annual Reviews and multi-agency meetings.</w:t>
      </w:r>
    </w:p>
    <w:p w:rsidR="00B75830" w:rsidRPr="00B75830" w:rsidRDefault="00B75830" w:rsidP="00DC2DBB">
      <w:pPr>
        <w:pStyle w:val="NoSpacing"/>
        <w:numPr>
          <w:ilvl w:val="0"/>
          <w:numId w:val="20"/>
        </w:numPr>
        <w:rPr>
          <w:rFonts w:ascii="Arial" w:hAnsi="Arial" w:cs="Arial"/>
          <w:sz w:val="24"/>
          <w:szCs w:val="24"/>
          <w:lang w:eastAsia="en-GB"/>
        </w:rPr>
      </w:pPr>
      <w:r w:rsidRPr="00B75830">
        <w:rPr>
          <w:rFonts w:ascii="Arial" w:hAnsi="Arial" w:cs="Arial"/>
          <w:sz w:val="24"/>
          <w:szCs w:val="24"/>
          <w:lang w:eastAsia="en-GB"/>
        </w:rPr>
        <w:t>Contribute to the School Improvement Plan.</w:t>
      </w:r>
    </w:p>
    <w:p w:rsidR="00B75830" w:rsidRPr="00B75830" w:rsidRDefault="00B75830" w:rsidP="00DC2DBB">
      <w:pPr>
        <w:pStyle w:val="NoSpacing"/>
        <w:numPr>
          <w:ilvl w:val="0"/>
          <w:numId w:val="20"/>
        </w:numPr>
        <w:rPr>
          <w:rFonts w:ascii="Arial" w:hAnsi="Arial" w:cs="Arial"/>
          <w:sz w:val="24"/>
          <w:szCs w:val="24"/>
          <w:lang w:eastAsia="en-GB"/>
        </w:rPr>
      </w:pPr>
      <w:r w:rsidRPr="00B75830">
        <w:rPr>
          <w:rFonts w:ascii="Arial" w:hAnsi="Arial" w:cs="Arial"/>
          <w:sz w:val="24"/>
          <w:szCs w:val="24"/>
          <w:lang w:eastAsia="en-GB"/>
        </w:rPr>
        <w:t>Carry out any other duties appropriate to the post as requested by the Headteacher.</w:t>
      </w:r>
    </w:p>
    <w:p w:rsidR="00B75830" w:rsidRPr="00B75830" w:rsidRDefault="00B75830" w:rsidP="00B75830">
      <w:pPr>
        <w:pStyle w:val="NoSpacing"/>
        <w:rPr>
          <w:rFonts w:ascii="Arial" w:hAnsi="Arial" w:cs="Arial"/>
          <w:sz w:val="24"/>
          <w:szCs w:val="24"/>
          <w:lang w:eastAsia="en-GB"/>
        </w:rPr>
      </w:pPr>
    </w:p>
    <w:p w:rsidR="00B75830" w:rsidRPr="00DC2DBB" w:rsidRDefault="00B75830" w:rsidP="00B75830">
      <w:pPr>
        <w:pStyle w:val="NoSpacing"/>
        <w:rPr>
          <w:rFonts w:ascii="Arial" w:hAnsi="Arial" w:cs="Arial"/>
          <w:b/>
          <w:sz w:val="24"/>
          <w:szCs w:val="24"/>
          <w:lang w:eastAsia="en-GB"/>
        </w:rPr>
      </w:pPr>
      <w:r w:rsidRPr="00DC2DBB">
        <w:rPr>
          <w:rFonts w:ascii="Arial" w:hAnsi="Arial" w:cs="Arial"/>
          <w:b/>
          <w:sz w:val="24"/>
          <w:szCs w:val="24"/>
          <w:lang w:eastAsia="en-GB"/>
        </w:rPr>
        <w:t>Working Relationships</w:t>
      </w:r>
    </w:p>
    <w:p w:rsidR="00B75830" w:rsidRPr="00B75830" w:rsidRDefault="00B75830" w:rsidP="00B75830">
      <w:pPr>
        <w:pStyle w:val="NoSpacing"/>
        <w:rPr>
          <w:rFonts w:ascii="Arial" w:hAnsi="Arial" w:cs="Arial"/>
          <w:sz w:val="24"/>
          <w:szCs w:val="24"/>
          <w:lang w:eastAsia="en-GB"/>
        </w:rPr>
      </w:pPr>
      <w:r w:rsidRPr="00B75830">
        <w:rPr>
          <w:rFonts w:ascii="Arial" w:hAnsi="Arial" w:cs="Arial"/>
          <w:sz w:val="24"/>
          <w:szCs w:val="24"/>
          <w:lang w:eastAsia="en-GB"/>
        </w:rPr>
        <w:t>The SENCO will work closely with:</w:t>
      </w:r>
    </w:p>
    <w:p w:rsidR="00B75830" w:rsidRPr="00B75830" w:rsidRDefault="00B75830" w:rsidP="00B75830">
      <w:pPr>
        <w:pStyle w:val="NoSpacing"/>
        <w:rPr>
          <w:rFonts w:ascii="Arial" w:hAnsi="Arial" w:cs="Arial"/>
          <w:sz w:val="24"/>
          <w:szCs w:val="24"/>
          <w:lang w:eastAsia="en-GB"/>
        </w:rPr>
      </w:pPr>
      <w:r w:rsidRPr="00B75830">
        <w:rPr>
          <w:rFonts w:ascii="Arial" w:hAnsi="Arial" w:cs="Arial"/>
          <w:sz w:val="24"/>
          <w:szCs w:val="24"/>
          <w:lang w:eastAsia="en-GB"/>
        </w:rPr>
        <w:t>Headteacher and Senior Leadership Team</w:t>
      </w:r>
    </w:p>
    <w:p w:rsidR="00B75830" w:rsidRPr="00B75830" w:rsidRDefault="00B75830" w:rsidP="00B75830">
      <w:pPr>
        <w:pStyle w:val="NoSpacing"/>
        <w:rPr>
          <w:rFonts w:ascii="Arial" w:hAnsi="Arial" w:cs="Arial"/>
          <w:sz w:val="24"/>
          <w:szCs w:val="24"/>
          <w:lang w:eastAsia="en-GB"/>
        </w:rPr>
      </w:pPr>
      <w:r w:rsidRPr="00B75830">
        <w:rPr>
          <w:rFonts w:ascii="Arial" w:hAnsi="Arial" w:cs="Arial"/>
          <w:sz w:val="24"/>
          <w:szCs w:val="24"/>
          <w:lang w:eastAsia="en-GB"/>
        </w:rPr>
        <w:t>Class teachers</w:t>
      </w:r>
    </w:p>
    <w:p w:rsidR="00B75830" w:rsidRPr="00B75830" w:rsidRDefault="00B75830" w:rsidP="00B75830">
      <w:pPr>
        <w:pStyle w:val="NoSpacing"/>
        <w:rPr>
          <w:rFonts w:ascii="Arial" w:hAnsi="Arial" w:cs="Arial"/>
          <w:sz w:val="24"/>
          <w:szCs w:val="24"/>
          <w:lang w:eastAsia="en-GB"/>
        </w:rPr>
      </w:pPr>
      <w:r w:rsidRPr="00B75830">
        <w:rPr>
          <w:rFonts w:ascii="Arial" w:hAnsi="Arial" w:cs="Arial"/>
          <w:sz w:val="24"/>
          <w:szCs w:val="24"/>
          <w:lang w:eastAsia="en-GB"/>
        </w:rPr>
        <w:t>Teaching assistants</w:t>
      </w:r>
    </w:p>
    <w:p w:rsidR="00B75830" w:rsidRPr="00B75830" w:rsidRDefault="00B75830" w:rsidP="00B75830">
      <w:pPr>
        <w:pStyle w:val="NoSpacing"/>
        <w:rPr>
          <w:rFonts w:ascii="Arial" w:hAnsi="Arial" w:cs="Arial"/>
          <w:sz w:val="24"/>
          <w:szCs w:val="24"/>
          <w:lang w:eastAsia="en-GB"/>
        </w:rPr>
      </w:pPr>
      <w:r w:rsidRPr="00B75830">
        <w:rPr>
          <w:rFonts w:ascii="Arial" w:hAnsi="Arial" w:cs="Arial"/>
          <w:sz w:val="24"/>
          <w:szCs w:val="24"/>
          <w:lang w:eastAsia="en-GB"/>
        </w:rPr>
        <w:t>Parents and carers</w:t>
      </w:r>
    </w:p>
    <w:p w:rsidR="00B75830" w:rsidRPr="00B75830" w:rsidRDefault="00B75830" w:rsidP="00B75830">
      <w:pPr>
        <w:pStyle w:val="NoSpacing"/>
        <w:rPr>
          <w:rFonts w:ascii="Arial" w:hAnsi="Arial" w:cs="Arial"/>
          <w:sz w:val="24"/>
          <w:szCs w:val="24"/>
          <w:lang w:eastAsia="en-GB"/>
        </w:rPr>
      </w:pPr>
      <w:r w:rsidRPr="00B75830">
        <w:rPr>
          <w:rFonts w:ascii="Arial" w:hAnsi="Arial" w:cs="Arial"/>
          <w:sz w:val="24"/>
          <w:szCs w:val="24"/>
          <w:lang w:eastAsia="en-GB"/>
        </w:rPr>
        <w:t>Governors responsible for SEND</w:t>
      </w:r>
    </w:p>
    <w:p w:rsidR="00B75830" w:rsidRPr="00B75830" w:rsidRDefault="00B75830" w:rsidP="00B75830">
      <w:pPr>
        <w:pStyle w:val="NoSpacing"/>
        <w:rPr>
          <w:rFonts w:ascii="Arial" w:hAnsi="Arial" w:cs="Arial"/>
          <w:sz w:val="24"/>
          <w:szCs w:val="24"/>
          <w:lang w:eastAsia="en-GB"/>
        </w:rPr>
      </w:pPr>
      <w:r w:rsidRPr="00B75830">
        <w:rPr>
          <w:rFonts w:ascii="Arial" w:hAnsi="Arial" w:cs="Arial"/>
          <w:sz w:val="24"/>
          <w:szCs w:val="24"/>
          <w:lang w:eastAsia="en-GB"/>
        </w:rPr>
        <w:t>Local authority services</w:t>
      </w:r>
    </w:p>
    <w:p w:rsidR="00B75830" w:rsidRPr="00B75830" w:rsidRDefault="00B75830" w:rsidP="00B75830">
      <w:pPr>
        <w:pStyle w:val="NoSpacing"/>
        <w:rPr>
          <w:rFonts w:ascii="Arial" w:hAnsi="Arial" w:cs="Arial"/>
          <w:sz w:val="24"/>
          <w:szCs w:val="24"/>
          <w:lang w:eastAsia="en-GB"/>
        </w:rPr>
      </w:pPr>
    </w:p>
    <w:p w:rsidR="00B75830" w:rsidRPr="00DC2DBB" w:rsidRDefault="00B75830" w:rsidP="00B75830">
      <w:pPr>
        <w:pStyle w:val="NoSpacing"/>
        <w:rPr>
          <w:rFonts w:ascii="Arial" w:hAnsi="Arial" w:cs="Arial"/>
          <w:b/>
          <w:sz w:val="24"/>
          <w:szCs w:val="24"/>
          <w:lang w:eastAsia="en-GB"/>
        </w:rPr>
      </w:pPr>
      <w:r w:rsidRPr="00DC2DBB">
        <w:rPr>
          <w:rFonts w:ascii="Arial" w:hAnsi="Arial" w:cs="Arial"/>
          <w:b/>
          <w:sz w:val="24"/>
          <w:szCs w:val="24"/>
          <w:lang w:eastAsia="en-GB"/>
        </w:rPr>
        <w:t>Qualifications</w:t>
      </w:r>
    </w:p>
    <w:p w:rsidR="00B75830" w:rsidRPr="00B75830" w:rsidRDefault="00B75830" w:rsidP="00B75830">
      <w:pPr>
        <w:pStyle w:val="NoSpacing"/>
        <w:rPr>
          <w:rFonts w:ascii="Arial" w:hAnsi="Arial" w:cs="Arial"/>
          <w:sz w:val="24"/>
          <w:szCs w:val="24"/>
          <w:lang w:eastAsia="en-GB"/>
        </w:rPr>
      </w:pPr>
      <w:r w:rsidRPr="00B75830">
        <w:rPr>
          <w:rFonts w:ascii="Arial" w:hAnsi="Arial" w:cs="Arial"/>
          <w:sz w:val="24"/>
          <w:szCs w:val="24"/>
          <w:lang w:eastAsia="en-GB"/>
        </w:rPr>
        <w:t>Qualified Teacher Status (QTS)</w:t>
      </w:r>
    </w:p>
    <w:p w:rsidR="00B75830" w:rsidRPr="00B75830" w:rsidRDefault="00B75830" w:rsidP="00B75830">
      <w:pPr>
        <w:pStyle w:val="NoSpacing"/>
        <w:rPr>
          <w:rFonts w:ascii="Arial" w:hAnsi="Arial" w:cs="Arial"/>
          <w:sz w:val="24"/>
          <w:szCs w:val="24"/>
          <w:lang w:eastAsia="en-GB"/>
        </w:rPr>
      </w:pPr>
      <w:r w:rsidRPr="00B75830">
        <w:rPr>
          <w:rFonts w:ascii="Arial" w:hAnsi="Arial" w:cs="Arial"/>
          <w:sz w:val="24"/>
          <w:szCs w:val="24"/>
          <w:lang w:eastAsia="en-GB"/>
        </w:rPr>
        <w:t>National Award for SEN Coordination (or willingness to complete within 3 years)</w:t>
      </w:r>
    </w:p>
    <w:p w:rsidR="00840442" w:rsidRPr="00B75830" w:rsidRDefault="00840442" w:rsidP="00B75830">
      <w:pPr>
        <w:pStyle w:val="NoSpacing"/>
        <w:rPr>
          <w:rFonts w:ascii="Arial" w:hAnsi="Arial" w:cs="Arial"/>
          <w:sz w:val="24"/>
          <w:szCs w:val="24"/>
        </w:rPr>
      </w:pPr>
    </w:p>
    <w:sectPr w:rsidR="00840442" w:rsidRPr="00B758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D59A3"/>
    <w:multiLevelType w:val="hybridMultilevel"/>
    <w:tmpl w:val="31421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2C08A9"/>
    <w:multiLevelType w:val="multilevel"/>
    <w:tmpl w:val="B4AA7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856B7"/>
    <w:multiLevelType w:val="hybridMultilevel"/>
    <w:tmpl w:val="FC0CE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C21835"/>
    <w:multiLevelType w:val="multilevel"/>
    <w:tmpl w:val="98DE0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256BCF"/>
    <w:multiLevelType w:val="hybridMultilevel"/>
    <w:tmpl w:val="4726C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9305A1"/>
    <w:multiLevelType w:val="hybridMultilevel"/>
    <w:tmpl w:val="2C003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9E45E9"/>
    <w:multiLevelType w:val="hybridMultilevel"/>
    <w:tmpl w:val="91223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462743"/>
    <w:multiLevelType w:val="multilevel"/>
    <w:tmpl w:val="D2D26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735F22"/>
    <w:multiLevelType w:val="multilevel"/>
    <w:tmpl w:val="F1422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794A3F"/>
    <w:multiLevelType w:val="multilevel"/>
    <w:tmpl w:val="09288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E807B5"/>
    <w:multiLevelType w:val="multilevel"/>
    <w:tmpl w:val="A3244B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947B09"/>
    <w:multiLevelType w:val="multilevel"/>
    <w:tmpl w:val="94864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F26057"/>
    <w:multiLevelType w:val="multilevel"/>
    <w:tmpl w:val="8FA2D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0536F8"/>
    <w:multiLevelType w:val="hybridMultilevel"/>
    <w:tmpl w:val="031C9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3A7178"/>
    <w:multiLevelType w:val="hybridMultilevel"/>
    <w:tmpl w:val="8E281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2C6605"/>
    <w:multiLevelType w:val="multilevel"/>
    <w:tmpl w:val="39083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237BB7"/>
    <w:multiLevelType w:val="hybridMultilevel"/>
    <w:tmpl w:val="D11E0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FF5E30"/>
    <w:multiLevelType w:val="multilevel"/>
    <w:tmpl w:val="3E0A8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0957B6"/>
    <w:multiLevelType w:val="multilevel"/>
    <w:tmpl w:val="68B67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A30B70"/>
    <w:multiLevelType w:val="hybridMultilevel"/>
    <w:tmpl w:val="D34C8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12"/>
  </w:num>
  <w:num w:numId="4">
    <w:abstractNumId w:val="3"/>
  </w:num>
  <w:num w:numId="5">
    <w:abstractNumId w:val="18"/>
  </w:num>
  <w:num w:numId="6">
    <w:abstractNumId w:val="10"/>
  </w:num>
  <w:num w:numId="7">
    <w:abstractNumId w:val="7"/>
  </w:num>
  <w:num w:numId="8">
    <w:abstractNumId w:val="15"/>
  </w:num>
  <w:num w:numId="9">
    <w:abstractNumId w:val="1"/>
  </w:num>
  <w:num w:numId="10">
    <w:abstractNumId w:val="17"/>
  </w:num>
  <w:num w:numId="11">
    <w:abstractNumId w:val="11"/>
  </w:num>
  <w:num w:numId="12">
    <w:abstractNumId w:val="0"/>
  </w:num>
  <w:num w:numId="13">
    <w:abstractNumId w:val="14"/>
  </w:num>
  <w:num w:numId="14">
    <w:abstractNumId w:val="2"/>
  </w:num>
  <w:num w:numId="15">
    <w:abstractNumId w:val="16"/>
  </w:num>
  <w:num w:numId="16">
    <w:abstractNumId w:val="19"/>
  </w:num>
  <w:num w:numId="17">
    <w:abstractNumId w:val="6"/>
  </w:num>
  <w:num w:numId="18">
    <w:abstractNumId w:val="4"/>
  </w:num>
  <w:num w:numId="19">
    <w:abstractNumId w:val="13"/>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830"/>
    <w:rsid w:val="00840442"/>
    <w:rsid w:val="00B75830"/>
    <w:rsid w:val="00DC2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C78D0"/>
  <w15:chartTrackingRefBased/>
  <w15:docId w15:val="{62D005B2-D83E-43B9-BF7E-E6BC1F68E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B7583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B7583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5830"/>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B75830"/>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B758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75830"/>
    <w:rPr>
      <w:b/>
      <w:bCs/>
    </w:rPr>
  </w:style>
  <w:style w:type="paragraph" w:styleId="NoSpacing">
    <w:name w:val="No Spacing"/>
    <w:uiPriority w:val="1"/>
    <w:qFormat/>
    <w:rsid w:val="00B7583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3518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516</Words>
  <Characters>2946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Bridget Pratley</dc:creator>
  <cp:keywords/>
  <dc:description/>
  <cp:lastModifiedBy>Bridget Pratley</cp:lastModifiedBy>
  <cp:revision>1</cp:revision>
  <dcterms:created xsi:type="dcterms:W3CDTF">2026-03-10T11:12:00Z</dcterms:created>
  <dcterms:modified xsi:type="dcterms:W3CDTF">2026-03-10T11:24:00Z</dcterms:modified>
</cp:coreProperties>
</file>